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B8" w:rsidRDefault="00BF738F" w:rsidP="00FE1264">
      <w:pPr>
        <w:tabs>
          <w:tab w:val="left" w:pos="5670"/>
        </w:tabs>
        <w:spacing w:line="360" w:lineRule="auto"/>
        <w:jc w:val="both"/>
        <w:rPr>
          <w:sz w:val="24"/>
          <w:szCs w:val="24"/>
        </w:rPr>
      </w:pPr>
      <w:r w:rsidRPr="00176E26">
        <w:rPr>
          <w:sz w:val="24"/>
          <w:szCs w:val="24"/>
        </w:rPr>
        <w:tab/>
      </w:r>
      <w:r w:rsidRPr="00176E26">
        <w:rPr>
          <w:sz w:val="24"/>
          <w:szCs w:val="24"/>
        </w:rPr>
        <w:tab/>
      </w:r>
    </w:p>
    <w:p w:rsidR="003C19EF" w:rsidRDefault="003C19EF" w:rsidP="00176E26">
      <w:pPr>
        <w:spacing w:line="360" w:lineRule="auto"/>
        <w:jc w:val="both"/>
        <w:rPr>
          <w:sz w:val="24"/>
          <w:szCs w:val="24"/>
        </w:rPr>
      </w:pPr>
    </w:p>
    <w:p w:rsidR="00FE1264" w:rsidRDefault="00FE1264" w:rsidP="00FE1264">
      <w:pPr>
        <w:pStyle w:val="20"/>
        <w:framePr w:h="221" w:wrap="around" w:vAnchor="text" w:hAnchor="margin" w:x="5615" w:y="1"/>
        <w:shd w:val="clear" w:color="auto" w:fill="auto"/>
        <w:spacing w:after="0" w:line="210" w:lineRule="exact"/>
        <w:ind w:left="100"/>
      </w:pPr>
      <w:r>
        <w:rPr>
          <w:rStyle w:val="2Exact"/>
        </w:rPr>
        <w:t xml:space="preserve">      </w:t>
      </w:r>
      <w:r w:rsidR="009E70FC">
        <w:rPr>
          <w:rStyle w:val="2Exact"/>
        </w:rPr>
        <w:t xml:space="preserve">                        Πάτρα: 8</w:t>
      </w:r>
      <w:r>
        <w:rPr>
          <w:rStyle w:val="2Exact"/>
        </w:rPr>
        <w:t>/05/2019</w:t>
      </w:r>
    </w:p>
    <w:p w:rsidR="00FE1264" w:rsidRDefault="00FE1264" w:rsidP="00FE1264">
      <w:pPr>
        <w:pStyle w:val="20"/>
        <w:shd w:val="clear" w:color="auto" w:fill="auto"/>
        <w:ind w:left="20" w:right="2520"/>
      </w:pPr>
    </w:p>
    <w:p w:rsidR="00FE1264" w:rsidRDefault="00FE1264" w:rsidP="00FE1264">
      <w:pPr>
        <w:pStyle w:val="20"/>
        <w:shd w:val="clear" w:color="auto" w:fill="auto"/>
        <w:ind w:left="20" w:right="2520"/>
        <w:jc w:val="right"/>
      </w:pPr>
    </w:p>
    <w:p w:rsidR="00FE1264" w:rsidRDefault="00FE1264" w:rsidP="00FE1264">
      <w:pPr>
        <w:pStyle w:val="20"/>
        <w:shd w:val="clear" w:color="auto" w:fill="auto"/>
        <w:spacing w:after="484"/>
        <w:ind w:left="20"/>
        <w:jc w:val="center"/>
      </w:pPr>
      <w:r>
        <w:t>Τεχνικές Προδιαγραφές αναλώσιμων γραφικών υλικών</w:t>
      </w:r>
    </w:p>
    <w:p w:rsidR="00FE1264" w:rsidRDefault="00FE1264" w:rsidP="00491AC6">
      <w:pPr>
        <w:pStyle w:val="10"/>
        <w:shd w:val="clear" w:color="auto" w:fill="auto"/>
        <w:spacing w:before="0"/>
        <w:ind w:left="20" w:right="260"/>
        <w:jc w:val="both"/>
      </w:pPr>
      <w:r>
        <w:t>Η ΔΕΥΑΠ γνωστοποιεί ότι δέχεται γραπτές σφραγισμένες προσφορές για την προμήθεια αναλώσιμων γραφικών υλικών χωρισμένων σε κατηγορίες, όπως προκύπτουν από τον επισυναπτόμενο πίνακα.</w:t>
      </w:r>
    </w:p>
    <w:p w:rsidR="00FE1264" w:rsidRDefault="00FE1264" w:rsidP="00491AC6">
      <w:pPr>
        <w:pStyle w:val="10"/>
        <w:shd w:val="clear" w:color="auto" w:fill="auto"/>
        <w:spacing w:before="0"/>
        <w:ind w:left="20" w:right="260"/>
        <w:jc w:val="both"/>
      </w:pPr>
      <w:r>
        <w:t>Μπορεί κάποιος ενδιαφερόμενος να καταθέσει προσφορά για όποια κατηγορία ή και για το σύνολο των κατηγοριών.</w:t>
      </w:r>
    </w:p>
    <w:p w:rsidR="00FE1264" w:rsidRDefault="00FE1264" w:rsidP="00491AC6">
      <w:pPr>
        <w:pStyle w:val="10"/>
        <w:shd w:val="clear" w:color="auto" w:fill="auto"/>
        <w:spacing w:before="0"/>
        <w:ind w:left="20" w:right="260"/>
        <w:jc w:val="both"/>
      </w:pPr>
      <w:r>
        <w:t>Για κάθε κατηγορία θα πρέπει να προσφέρονται όλα τα είδη. Σε περίπτωση που δεν προσφέρεται κάποιο είδος σε κάποια κατηγορία η προσφορά δεν θα λαμβάνεται υπόψη για την συγκεκριμένη κατηγορία.</w:t>
      </w:r>
    </w:p>
    <w:p w:rsidR="00FE1264" w:rsidRDefault="00FE1264" w:rsidP="00491AC6">
      <w:pPr>
        <w:pStyle w:val="10"/>
        <w:shd w:val="clear" w:color="auto" w:fill="auto"/>
        <w:spacing w:before="0"/>
        <w:ind w:left="20"/>
        <w:jc w:val="both"/>
      </w:pPr>
      <w:r>
        <w:t>Οι ενδιαφερόμενοι καλούνται να υποβάλλουν γραπτή προσφορά στο έντυπο οικονομικής προσφοράς που επισυνάπτεται και να την καταθέσουν στο πρωτόκολλο της ΔΕΥΑΠ μέχρι</w:t>
      </w:r>
    </w:p>
    <w:p w:rsidR="00FE1264" w:rsidRDefault="00FE1264" w:rsidP="00491AC6">
      <w:pPr>
        <w:pStyle w:val="10"/>
        <w:shd w:val="clear" w:color="auto" w:fill="auto"/>
        <w:tabs>
          <w:tab w:val="left" w:leader="dot" w:pos="4537"/>
          <w:tab w:val="left" w:leader="dot" w:pos="8295"/>
        </w:tabs>
        <w:spacing w:before="0"/>
        <w:ind w:left="20"/>
        <w:jc w:val="both"/>
      </w:pPr>
      <w:r>
        <w:t>και την 21 Μαΐου  2019, ημέρα Τρίτη και ώρα 14</w:t>
      </w:r>
      <w:r w:rsidRPr="008D2DFA">
        <w:t xml:space="preserve">:00 </w:t>
      </w:r>
      <w:r>
        <w:t>μ.μ.</w:t>
      </w:r>
    </w:p>
    <w:p w:rsidR="00FE1264" w:rsidRDefault="00FE1264" w:rsidP="00491AC6">
      <w:pPr>
        <w:pStyle w:val="10"/>
        <w:shd w:val="clear" w:color="auto" w:fill="auto"/>
        <w:spacing w:before="0"/>
        <w:ind w:left="20"/>
        <w:jc w:val="both"/>
      </w:pPr>
      <w:r>
        <w:t>Κριτήριο κατακύρωσης η χαμηλότερη προσφορά ανά κατηγορία υλικών.</w:t>
      </w:r>
    </w:p>
    <w:p w:rsidR="00FE1264" w:rsidRDefault="00FE1264" w:rsidP="00491AC6">
      <w:pPr>
        <w:pStyle w:val="10"/>
        <w:shd w:val="clear" w:color="auto" w:fill="auto"/>
        <w:spacing w:before="0"/>
        <w:ind w:left="20" w:right="260"/>
        <w:jc w:val="both"/>
      </w:pPr>
      <w:r>
        <w:t>Η ΔΕΥΑΠ δεν δεσμεύεται να αναλώσει όλες τις ποσότητες και διατηρεί το δικαίωμα να ζητήσει δείγματα για τα προσφερόμενα υλικά ώστε να ελέγξει την ποιότητα τους.</w:t>
      </w:r>
    </w:p>
    <w:p w:rsidR="00FE1264" w:rsidRDefault="00FE1264" w:rsidP="00491AC6">
      <w:pPr>
        <w:pStyle w:val="10"/>
        <w:shd w:val="clear" w:color="auto" w:fill="auto"/>
        <w:spacing w:before="0"/>
        <w:ind w:left="20"/>
        <w:jc w:val="both"/>
      </w:pPr>
      <w:r>
        <w:t>Τα προσφερόμενα υλικά θα είναι σύμφωνα με τις απαιτήσεις της ΔΕΥΑΠ.</w:t>
      </w:r>
    </w:p>
    <w:p w:rsidR="00FE1264" w:rsidRDefault="00FE1264" w:rsidP="00491AC6">
      <w:pPr>
        <w:pStyle w:val="10"/>
        <w:shd w:val="clear" w:color="auto" w:fill="auto"/>
        <w:spacing w:before="0" w:after="1097"/>
        <w:ind w:left="20" w:right="600"/>
        <w:jc w:val="both"/>
      </w:pPr>
      <w:r>
        <w:t>Πληροφορίες δίδονται για την διαδικασία από το Τμήμα Διαχείρισης Υλικών και Αποθήκης  (Δίνιας Παναγιώτης τηλ.: 2610 - 366 231)</w:t>
      </w:r>
    </w:p>
    <w:p w:rsidR="00BF738F" w:rsidRPr="00176E26" w:rsidRDefault="00AE1C2A" w:rsidP="00AE1C2A">
      <w:pPr>
        <w:tabs>
          <w:tab w:val="center" w:pos="2268"/>
          <w:tab w:val="center" w:pos="68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26692">
        <w:rPr>
          <w:sz w:val="24"/>
          <w:szCs w:val="24"/>
        </w:rPr>
        <w:t>Ο Προϊστάμενος Τμήματος</w:t>
      </w:r>
      <w:r w:rsidR="00D40BD3">
        <w:rPr>
          <w:sz w:val="24"/>
          <w:szCs w:val="24"/>
        </w:rPr>
        <w:tab/>
        <w:t xml:space="preserve">Η </w:t>
      </w:r>
      <w:r w:rsidR="004C4612">
        <w:rPr>
          <w:sz w:val="24"/>
          <w:szCs w:val="24"/>
        </w:rPr>
        <w:t>Διευθύντρια</w:t>
      </w:r>
    </w:p>
    <w:p w:rsidR="00AE1C2A" w:rsidRDefault="00BF738F" w:rsidP="00F90791">
      <w:pPr>
        <w:tabs>
          <w:tab w:val="center" w:pos="2268"/>
          <w:tab w:val="center" w:pos="6804"/>
        </w:tabs>
        <w:spacing w:line="360" w:lineRule="auto"/>
        <w:ind w:left="709"/>
        <w:rPr>
          <w:sz w:val="24"/>
          <w:szCs w:val="24"/>
        </w:rPr>
      </w:pPr>
      <w:r w:rsidRPr="00176E26">
        <w:rPr>
          <w:sz w:val="24"/>
          <w:szCs w:val="24"/>
        </w:rPr>
        <w:t>Προμηθειών</w:t>
      </w:r>
      <w:r w:rsidR="00D40BD3">
        <w:rPr>
          <w:sz w:val="24"/>
          <w:szCs w:val="24"/>
        </w:rPr>
        <w:tab/>
      </w:r>
      <w:r w:rsidR="00AE1C2A">
        <w:rPr>
          <w:sz w:val="24"/>
          <w:szCs w:val="24"/>
        </w:rPr>
        <w:t xml:space="preserve">  Διαχείρισης</w:t>
      </w:r>
      <w:r w:rsidR="005A3BB6" w:rsidRPr="00FE1264">
        <w:rPr>
          <w:sz w:val="24"/>
          <w:szCs w:val="24"/>
        </w:rPr>
        <w:t xml:space="preserve">                                       </w:t>
      </w:r>
      <w:r w:rsidR="005A3BB6" w:rsidRPr="005A3BB6">
        <w:rPr>
          <w:sz w:val="24"/>
          <w:szCs w:val="24"/>
        </w:rPr>
        <w:t xml:space="preserve"> </w:t>
      </w:r>
      <w:r w:rsidR="005A3BB6">
        <w:rPr>
          <w:sz w:val="24"/>
          <w:szCs w:val="24"/>
        </w:rPr>
        <w:t>Οικονομικής Διεύθυνσης</w:t>
      </w:r>
    </w:p>
    <w:p w:rsidR="00F90791" w:rsidRDefault="00AE1C2A" w:rsidP="00AE1C2A">
      <w:pPr>
        <w:tabs>
          <w:tab w:val="center" w:pos="2268"/>
          <w:tab w:val="center" w:pos="68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Υλικών Και Αποθήκης                                            </w:t>
      </w:r>
    </w:p>
    <w:p w:rsidR="00F90791" w:rsidRDefault="00F90791" w:rsidP="00F90791">
      <w:pPr>
        <w:tabs>
          <w:tab w:val="center" w:pos="2268"/>
          <w:tab w:val="center" w:pos="6804"/>
        </w:tabs>
        <w:spacing w:line="360" w:lineRule="auto"/>
        <w:rPr>
          <w:sz w:val="24"/>
          <w:szCs w:val="24"/>
        </w:rPr>
      </w:pPr>
    </w:p>
    <w:p w:rsidR="00F90791" w:rsidRDefault="00F90791" w:rsidP="00F90791">
      <w:pPr>
        <w:tabs>
          <w:tab w:val="center" w:pos="2268"/>
          <w:tab w:val="center" w:pos="6804"/>
        </w:tabs>
        <w:spacing w:line="360" w:lineRule="auto"/>
        <w:rPr>
          <w:sz w:val="24"/>
          <w:szCs w:val="24"/>
        </w:rPr>
      </w:pPr>
    </w:p>
    <w:p w:rsidR="00BF738F" w:rsidRPr="00176E26" w:rsidRDefault="00AE1C2A" w:rsidP="007578B7">
      <w:pPr>
        <w:tabs>
          <w:tab w:val="center" w:pos="2268"/>
          <w:tab w:val="center" w:pos="6804"/>
        </w:tabs>
        <w:spacing w:line="360" w:lineRule="auto"/>
        <w:ind w:left="567" w:firstLine="142"/>
        <w:rPr>
          <w:sz w:val="24"/>
          <w:szCs w:val="24"/>
        </w:rPr>
      </w:pPr>
      <w:r>
        <w:rPr>
          <w:sz w:val="24"/>
          <w:szCs w:val="24"/>
        </w:rPr>
        <w:t xml:space="preserve"> Δίνιας Παναγιώτης</w:t>
      </w:r>
      <w:r w:rsidR="00D40BD3">
        <w:rPr>
          <w:sz w:val="24"/>
          <w:szCs w:val="24"/>
        </w:rPr>
        <w:tab/>
        <w:t>Σταθοπούλου Βασιλική</w:t>
      </w:r>
    </w:p>
    <w:sectPr w:rsidR="00BF738F" w:rsidRPr="00176E26" w:rsidSect="00AD31E5">
      <w:headerReference w:type="default" r:id="rId7"/>
      <w:pgSz w:w="11906" w:h="16838"/>
      <w:pgMar w:top="1418" w:right="1133" w:bottom="0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74B" w:rsidRDefault="0081274B" w:rsidP="00C30A9D">
      <w:r>
        <w:separator/>
      </w:r>
    </w:p>
  </w:endnote>
  <w:endnote w:type="continuationSeparator" w:id="1">
    <w:p w:rsidR="0081274B" w:rsidRDefault="0081274B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74B" w:rsidRDefault="0081274B" w:rsidP="00C30A9D">
      <w:r>
        <w:separator/>
      </w:r>
    </w:p>
  </w:footnote>
  <w:footnote w:type="continuationSeparator" w:id="1">
    <w:p w:rsidR="0081274B" w:rsidRDefault="0081274B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F87" w:rsidRDefault="00DD4B14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95.05pt;margin-top:66.05pt;width:122.25pt;height:87pt;z-index:251658240" filled="f" stroked="f">
          <v:textbox style="mso-next-textbox:#_x0000_s2049">
            <w:txbxContent>
              <w:p w:rsidR="00881F87" w:rsidRPr="00731F9C" w:rsidRDefault="00881F87" w:rsidP="00731F9C">
                <w:pPr>
                  <w:ind w:left="-142" w:right="-123"/>
                  <w:jc w:val="center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ΟΙΚΟΝΟΜΙΚΗ ΔΙΕΥΘΥΝΣΗ</w:t>
                </w:r>
              </w:p>
              <w:p w:rsidR="00881F87" w:rsidRDefault="00881F87" w:rsidP="00731F9C">
                <w:pPr>
                  <w:ind w:left="-142" w:right="-123"/>
                  <w:jc w:val="center"/>
                </w:pPr>
                <w:r>
                  <w:t>ΤΜΗΜΑ ΠΡΟΜΗΘΕΙΩΝ</w:t>
                </w:r>
              </w:p>
              <w:p w:rsidR="00881F87" w:rsidRDefault="00881F87" w:rsidP="00731F9C">
                <w:pPr>
                  <w:ind w:left="-142" w:right="-123"/>
                  <w:jc w:val="center"/>
                </w:pPr>
                <w:r>
                  <w:t>ΔΙΑΧΕΙΡΙΣΗΣ ΥΛΙΚΩΝ</w:t>
                </w:r>
              </w:p>
              <w:p w:rsidR="00881F87" w:rsidRDefault="00881F87" w:rsidP="00731F9C">
                <w:pPr>
                  <w:ind w:left="-142" w:right="-123"/>
                  <w:jc w:val="center"/>
                </w:pPr>
                <w:r>
                  <w:t>ΚΑΙ ΑΠΟΘΗΚΗΣ</w:t>
                </w:r>
              </w:p>
              <w:p w:rsidR="00881F87" w:rsidRDefault="00881F87" w:rsidP="00731F9C">
                <w:pPr>
                  <w:ind w:left="-142" w:right="-123"/>
                  <w:jc w:val="center"/>
                </w:pPr>
                <w:r>
                  <w:t>Προϊστάμενος</w:t>
                </w:r>
              </w:p>
              <w:p w:rsidR="00881F87" w:rsidRDefault="00881F87" w:rsidP="00731F9C">
                <w:pPr>
                  <w:ind w:left="-142" w:right="-123"/>
                  <w:jc w:val="center"/>
                </w:pPr>
                <w:r>
                  <w:t>Παναγιώτης Δίνιας</w:t>
                </w:r>
              </w:p>
              <w:p w:rsidR="00881F87" w:rsidRDefault="00881F87" w:rsidP="00731F9C">
                <w:pPr>
                  <w:ind w:left="-142" w:right="-123"/>
                  <w:jc w:val="center"/>
                </w:pPr>
                <w:r>
                  <w:t>Τηλ.:2610.366.231/237</w:t>
                </w:r>
              </w:p>
            </w:txbxContent>
          </v:textbox>
        </v:shape>
      </w:pict>
    </w:r>
    <w:r w:rsidR="00FF6536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-1085215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322265"/>
    <w:multiLevelType w:val="hybridMultilevel"/>
    <w:tmpl w:val="27763CAE"/>
    <w:lvl w:ilvl="0" w:tplc="56F4458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3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64529"/>
    <w:multiLevelType w:val="hybridMultilevel"/>
    <w:tmpl w:val="D584DE2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A664B7"/>
    <w:multiLevelType w:val="hybridMultilevel"/>
    <w:tmpl w:val="2820A332"/>
    <w:lvl w:ilvl="0" w:tplc="0408000F">
      <w:start w:val="1"/>
      <w:numFmt w:val="decimal"/>
      <w:lvlText w:val="%1."/>
      <w:lvlJc w:val="left"/>
      <w:pPr>
        <w:tabs>
          <w:tab w:val="num" w:pos="5850"/>
        </w:tabs>
        <w:ind w:left="585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6570"/>
        </w:tabs>
        <w:ind w:left="657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7290"/>
        </w:tabs>
        <w:ind w:left="729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8010"/>
        </w:tabs>
        <w:ind w:left="801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8730"/>
        </w:tabs>
        <w:ind w:left="873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9450"/>
        </w:tabs>
        <w:ind w:left="945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10170"/>
        </w:tabs>
        <w:ind w:left="1017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0890"/>
        </w:tabs>
        <w:ind w:left="1089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1610"/>
        </w:tabs>
        <w:ind w:left="1161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203C4"/>
    <w:rsid w:val="0001325C"/>
    <w:rsid w:val="0001579D"/>
    <w:rsid w:val="00024FF0"/>
    <w:rsid w:val="00025019"/>
    <w:rsid w:val="00056AD7"/>
    <w:rsid w:val="00060D92"/>
    <w:rsid w:val="00076937"/>
    <w:rsid w:val="0008196D"/>
    <w:rsid w:val="00093476"/>
    <w:rsid w:val="000B25EE"/>
    <w:rsid w:val="000D10DE"/>
    <w:rsid w:val="001050F7"/>
    <w:rsid w:val="00120346"/>
    <w:rsid w:val="00130C4F"/>
    <w:rsid w:val="00175D76"/>
    <w:rsid w:val="00176E26"/>
    <w:rsid w:val="00182EB8"/>
    <w:rsid w:val="001B4B28"/>
    <w:rsid w:val="001D0499"/>
    <w:rsid w:val="001D1B81"/>
    <w:rsid w:val="001D68FD"/>
    <w:rsid w:val="001F012A"/>
    <w:rsid w:val="001F6E12"/>
    <w:rsid w:val="00201823"/>
    <w:rsid w:val="00223AE3"/>
    <w:rsid w:val="002316F9"/>
    <w:rsid w:val="002678C0"/>
    <w:rsid w:val="00280B58"/>
    <w:rsid w:val="00282635"/>
    <w:rsid w:val="002A11EF"/>
    <w:rsid w:val="002A2C20"/>
    <w:rsid w:val="002A7470"/>
    <w:rsid w:val="002B6878"/>
    <w:rsid w:val="002C27DE"/>
    <w:rsid w:val="002C6896"/>
    <w:rsid w:val="002F66D6"/>
    <w:rsid w:val="00301882"/>
    <w:rsid w:val="00310851"/>
    <w:rsid w:val="00310990"/>
    <w:rsid w:val="003330DE"/>
    <w:rsid w:val="003375FC"/>
    <w:rsid w:val="00367F56"/>
    <w:rsid w:val="0038655E"/>
    <w:rsid w:val="00393123"/>
    <w:rsid w:val="00396E10"/>
    <w:rsid w:val="003A377F"/>
    <w:rsid w:val="003B7F2C"/>
    <w:rsid w:val="003C19EF"/>
    <w:rsid w:val="003E11B5"/>
    <w:rsid w:val="003F3B13"/>
    <w:rsid w:val="0042399D"/>
    <w:rsid w:val="004322EB"/>
    <w:rsid w:val="00491AC6"/>
    <w:rsid w:val="004A0B0A"/>
    <w:rsid w:val="004A525D"/>
    <w:rsid w:val="004C36EA"/>
    <w:rsid w:val="004C4612"/>
    <w:rsid w:val="004D17D3"/>
    <w:rsid w:val="004D4DD9"/>
    <w:rsid w:val="004D7633"/>
    <w:rsid w:val="004F20E7"/>
    <w:rsid w:val="00526692"/>
    <w:rsid w:val="005561B7"/>
    <w:rsid w:val="00562AAE"/>
    <w:rsid w:val="0056526F"/>
    <w:rsid w:val="005866D7"/>
    <w:rsid w:val="00590DA3"/>
    <w:rsid w:val="005A2775"/>
    <w:rsid w:val="005A3BB6"/>
    <w:rsid w:val="005C2550"/>
    <w:rsid w:val="005E27A6"/>
    <w:rsid w:val="00626A56"/>
    <w:rsid w:val="00644281"/>
    <w:rsid w:val="00656621"/>
    <w:rsid w:val="006A2223"/>
    <w:rsid w:val="006A7230"/>
    <w:rsid w:val="006E2871"/>
    <w:rsid w:val="00731F9C"/>
    <w:rsid w:val="007426E1"/>
    <w:rsid w:val="0074612B"/>
    <w:rsid w:val="007465B2"/>
    <w:rsid w:val="00752CAE"/>
    <w:rsid w:val="00754FAA"/>
    <w:rsid w:val="007578B7"/>
    <w:rsid w:val="00760235"/>
    <w:rsid w:val="00766007"/>
    <w:rsid w:val="007B5D2B"/>
    <w:rsid w:val="0081274B"/>
    <w:rsid w:val="0083498F"/>
    <w:rsid w:val="0084092C"/>
    <w:rsid w:val="00845B88"/>
    <w:rsid w:val="008730B4"/>
    <w:rsid w:val="00881F87"/>
    <w:rsid w:val="00890A6C"/>
    <w:rsid w:val="008B74BB"/>
    <w:rsid w:val="008B7691"/>
    <w:rsid w:val="008E6D36"/>
    <w:rsid w:val="009101B3"/>
    <w:rsid w:val="00922A8E"/>
    <w:rsid w:val="00942C23"/>
    <w:rsid w:val="0094312B"/>
    <w:rsid w:val="00950D9F"/>
    <w:rsid w:val="0096251A"/>
    <w:rsid w:val="009661D4"/>
    <w:rsid w:val="009853DE"/>
    <w:rsid w:val="009B1216"/>
    <w:rsid w:val="009E70FC"/>
    <w:rsid w:val="009F07F8"/>
    <w:rsid w:val="009F4989"/>
    <w:rsid w:val="00A03A6A"/>
    <w:rsid w:val="00A14187"/>
    <w:rsid w:val="00A45F1E"/>
    <w:rsid w:val="00A86018"/>
    <w:rsid w:val="00AA3AC0"/>
    <w:rsid w:val="00AA6837"/>
    <w:rsid w:val="00AC4790"/>
    <w:rsid w:val="00AD31E5"/>
    <w:rsid w:val="00AD3E1C"/>
    <w:rsid w:val="00AE1C2A"/>
    <w:rsid w:val="00B040EF"/>
    <w:rsid w:val="00B463DD"/>
    <w:rsid w:val="00B63E2F"/>
    <w:rsid w:val="00B754A3"/>
    <w:rsid w:val="00B871F2"/>
    <w:rsid w:val="00BA3DD9"/>
    <w:rsid w:val="00BA70D3"/>
    <w:rsid w:val="00BB062B"/>
    <w:rsid w:val="00BD0E59"/>
    <w:rsid w:val="00BD1447"/>
    <w:rsid w:val="00BD3CEB"/>
    <w:rsid w:val="00BF738F"/>
    <w:rsid w:val="00C15CAB"/>
    <w:rsid w:val="00C23F24"/>
    <w:rsid w:val="00C30A9D"/>
    <w:rsid w:val="00C72936"/>
    <w:rsid w:val="00C8202B"/>
    <w:rsid w:val="00C9193F"/>
    <w:rsid w:val="00CA6884"/>
    <w:rsid w:val="00CD1E58"/>
    <w:rsid w:val="00CE6145"/>
    <w:rsid w:val="00CF2EA3"/>
    <w:rsid w:val="00CF30C1"/>
    <w:rsid w:val="00D037F7"/>
    <w:rsid w:val="00D0598D"/>
    <w:rsid w:val="00D06D8F"/>
    <w:rsid w:val="00D07B87"/>
    <w:rsid w:val="00D31E61"/>
    <w:rsid w:val="00D40BD3"/>
    <w:rsid w:val="00D435DC"/>
    <w:rsid w:val="00D76F52"/>
    <w:rsid w:val="00D9160F"/>
    <w:rsid w:val="00DB07F2"/>
    <w:rsid w:val="00DC716A"/>
    <w:rsid w:val="00DC7CE9"/>
    <w:rsid w:val="00DD4B14"/>
    <w:rsid w:val="00DE009A"/>
    <w:rsid w:val="00DE3BF7"/>
    <w:rsid w:val="00DF03D5"/>
    <w:rsid w:val="00E143A0"/>
    <w:rsid w:val="00E15F1B"/>
    <w:rsid w:val="00E512BD"/>
    <w:rsid w:val="00E53845"/>
    <w:rsid w:val="00E74515"/>
    <w:rsid w:val="00E81B3B"/>
    <w:rsid w:val="00EA376C"/>
    <w:rsid w:val="00EC6AC5"/>
    <w:rsid w:val="00EE2A15"/>
    <w:rsid w:val="00EE7501"/>
    <w:rsid w:val="00F14DCC"/>
    <w:rsid w:val="00F203C4"/>
    <w:rsid w:val="00F35966"/>
    <w:rsid w:val="00F74DDB"/>
    <w:rsid w:val="00F842C7"/>
    <w:rsid w:val="00F90791"/>
    <w:rsid w:val="00F93F8B"/>
    <w:rsid w:val="00FC0EB6"/>
    <w:rsid w:val="00FC1923"/>
    <w:rsid w:val="00FD3B8F"/>
    <w:rsid w:val="00FE1264"/>
    <w:rsid w:val="00FF6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uiPriority w:val="99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Παράγραφος λίστας1"/>
    <w:basedOn w:val="a"/>
    <w:uiPriority w:val="34"/>
    <w:qFormat/>
    <w:rsid w:val="0084092C"/>
    <w:pPr>
      <w:ind w:left="720"/>
      <w:contextualSpacing/>
    </w:pPr>
  </w:style>
  <w:style w:type="paragraph" w:styleId="a7">
    <w:name w:val="List Paragraph"/>
    <w:basedOn w:val="a"/>
    <w:uiPriority w:val="34"/>
    <w:qFormat/>
    <w:rsid w:val="00AD31E5"/>
    <w:pPr>
      <w:ind w:left="720"/>
      <w:contextualSpacing/>
    </w:pPr>
  </w:style>
  <w:style w:type="character" w:customStyle="1" w:styleId="2Exact">
    <w:name w:val="Σώμα κειμένου (2) Exact"/>
    <w:basedOn w:val="a0"/>
    <w:rsid w:val="00FE12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Σώμα κειμένου (2)_"/>
    <w:basedOn w:val="a0"/>
    <w:link w:val="20"/>
    <w:rsid w:val="00FE1264"/>
    <w:rPr>
      <w:b/>
      <w:bCs/>
      <w:sz w:val="23"/>
      <w:szCs w:val="23"/>
      <w:shd w:val="clear" w:color="auto" w:fill="FFFFFF"/>
    </w:rPr>
  </w:style>
  <w:style w:type="character" w:customStyle="1" w:styleId="a8">
    <w:name w:val="Σώμα κειμένου_"/>
    <w:basedOn w:val="a0"/>
    <w:link w:val="10"/>
    <w:rsid w:val="00FE1264"/>
    <w:rPr>
      <w:sz w:val="23"/>
      <w:szCs w:val="23"/>
      <w:shd w:val="clear" w:color="auto" w:fill="FFFFFF"/>
    </w:rPr>
  </w:style>
  <w:style w:type="paragraph" w:customStyle="1" w:styleId="20">
    <w:name w:val="Σώμα κειμένου (2)"/>
    <w:basedOn w:val="a"/>
    <w:link w:val="2"/>
    <w:rsid w:val="00FE1264"/>
    <w:pPr>
      <w:widowControl w:val="0"/>
      <w:shd w:val="clear" w:color="auto" w:fill="FFFFFF"/>
      <w:spacing w:after="780" w:line="278" w:lineRule="exact"/>
    </w:pPr>
    <w:rPr>
      <w:b/>
      <w:bCs/>
      <w:sz w:val="23"/>
      <w:szCs w:val="23"/>
    </w:rPr>
  </w:style>
  <w:style w:type="paragraph" w:customStyle="1" w:styleId="10">
    <w:name w:val="Σώμα κειμένου1"/>
    <w:basedOn w:val="a"/>
    <w:link w:val="a8"/>
    <w:rsid w:val="00FE1264"/>
    <w:pPr>
      <w:widowControl w:val="0"/>
      <w:shd w:val="clear" w:color="auto" w:fill="FFFFFF"/>
      <w:spacing w:before="480" w:line="274" w:lineRule="exac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YAP\07%20&#916;&#921;&#913;&#914;&#921;&#914;&#913;&#931;&#932;&#921;&#922;&#913;%20&#916;&#931;\PROTYPO%20EPISTOLOXARTO%20DEYAP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PROTYPO EPISTOLOXARTO DEYAP</Template>
  <TotalTime>3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user021</dc:creator>
  <cp:lastModifiedBy>user039</cp:lastModifiedBy>
  <cp:revision>5</cp:revision>
  <cp:lastPrinted>2019-03-13T06:07:00Z</cp:lastPrinted>
  <dcterms:created xsi:type="dcterms:W3CDTF">2019-05-07T11:33:00Z</dcterms:created>
  <dcterms:modified xsi:type="dcterms:W3CDTF">2019-05-07T11:37:00Z</dcterms:modified>
</cp:coreProperties>
</file>